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84" w:rsidRPr="00F04B93" w:rsidRDefault="00F04B93" w:rsidP="00232422">
      <w:pPr>
        <w:spacing w:after="0" w:line="240" w:lineRule="auto"/>
        <w:contextualSpacing/>
        <w:jc w:val="center"/>
        <w:rPr>
          <w:color w:val="002060"/>
          <w:sz w:val="34"/>
          <w:szCs w:val="34"/>
        </w:rPr>
      </w:pPr>
      <w:r w:rsidRPr="00F04B93">
        <w:rPr>
          <w:color w:val="002060"/>
          <w:sz w:val="34"/>
          <w:szCs w:val="34"/>
        </w:rPr>
        <w:t xml:space="preserve">INSCRIPTION </w:t>
      </w:r>
      <w:r w:rsidR="00BB4131" w:rsidRPr="00F04B93">
        <w:rPr>
          <w:color w:val="002060"/>
          <w:sz w:val="34"/>
          <w:szCs w:val="34"/>
        </w:rPr>
        <w:t xml:space="preserve">JOURNEE </w:t>
      </w:r>
      <w:r w:rsidR="00AF5C63" w:rsidRPr="00F04B93">
        <w:rPr>
          <w:color w:val="002060"/>
          <w:sz w:val="34"/>
          <w:szCs w:val="34"/>
        </w:rPr>
        <w:t>PROFESSIONNELLE</w:t>
      </w:r>
      <w:r w:rsidR="00A76284" w:rsidRPr="00F04B93">
        <w:rPr>
          <w:color w:val="002060"/>
          <w:sz w:val="34"/>
          <w:szCs w:val="34"/>
        </w:rPr>
        <w:br/>
      </w:r>
      <w:r w:rsidRPr="00F04B93">
        <w:rPr>
          <w:color w:val="002060"/>
          <w:sz w:val="34"/>
          <w:szCs w:val="34"/>
        </w:rPr>
        <w:t>Travailler Ensemble avec les mots</w:t>
      </w:r>
    </w:p>
    <w:p w:rsidR="00F04B93" w:rsidRPr="00310EB1" w:rsidRDefault="005D1023" w:rsidP="00232422">
      <w:pPr>
        <w:spacing w:after="0" w:line="240" w:lineRule="auto"/>
        <w:jc w:val="center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Nouer, dénouer, renouer</w:t>
      </w:r>
    </w:p>
    <w:p w:rsidR="00147FEF" w:rsidRPr="003757E0" w:rsidRDefault="00147FEF" w:rsidP="00232422">
      <w:pPr>
        <w:spacing w:after="0" w:line="240" w:lineRule="auto"/>
        <w:ind w:left="-284"/>
        <w:jc w:val="center"/>
        <w:rPr>
          <w:color w:val="002060"/>
          <w:sz w:val="10"/>
        </w:rPr>
      </w:pPr>
    </w:p>
    <w:p w:rsidR="00F51705" w:rsidRPr="00510CA0" w:rsidRDefault="00F51705" w:rsidP="00232422">
      <w:pPr>
        <w:spacing w:after="0" w:line="240" w:lineRule="auto"/>
        <w:ind w:left="-284"/>
        <w:jc w:val="center"/>
        <w:rPr>
          <w:color w:val="002060"/>
          <w:sz w:val="10"/>
        </w:rPr>
      </w:pPr>
    </w:p>
    <w:p w:rsidR="00F51705" w:rsidRPr="00A23704" w:rsidRDefault="00A23704" w:rsidP="00232422">
      <w:pPr>
        <w:spacing w:after="0" w:line="240" w:lineRule="auto"/>
        <w:ind w:left="-284"/>
        <w:jc w:val="center"/>
        <w:rPr>
          <w:b/>
          <w:color w:val="002060"/>
        </w:rPr>
      </w:pPr>
      <w:proofErr w:type="gramStart"/>
      <w:r>
        <w:rPr>
          <w:b/>
          <w:color w:val="002060"/>
        </w:rPr>
        <w:t>à</w:t>
      </w:r>
      <w:proofErr w:type="gramEnd"/>
      <w:r>
        <w:rPr>
          <w:b/>
          <w:color w:val="002060"/>
        </w:rPr>
        <w:t xml:space="preserve"> renvoyer à l’adresse</w:t>
      </w:r>
      <w:r w:rsidR="00F51705" w:rsidRPr="00F51705">
        <w:rPr>
          <w:b/>
          <w:color w:val="002060"/>
        </w:rPr>
        <w:t xml:space="preserve"> </w:t>
      </w:r>
    </w:p>
    <w:p w:rsidR="00F51705" w:rsidRDefault="00140FE1" w:rsidP="00232422">
      <w:pPr>
        <w:spacing w:after="0" w:line="240" w:lineRule="auto"/>
        <w:ind w:left="-284"/>
        <w:jc w:val="center"/>
        <w:rPr>
          <w:color w:val="002060"/>
          <w:u w:val="single"/>
        </w:rPr>
      </w:pPr>
      <w:hyperlink r:id="rId7" w:history="1">
        <w:r w:rsidR="00A23704" w:rsidRPr="008A2E30">
          <w:rPr>
            <w:rStyle w:val="Lienhypertexte"/>
          </w:rPr>
          <w:t>centredecreationdu19@orange.fr</w:t>
        </w:r>
      </w:hyperlink>
    </w:p>
    <w:p w:rsidR="00A23704" w:rsidRDefault="00A23704" w:rsidP="00232422">
      <w:pPr>
        <w:spacing w:after="0" w:line="240" w:lineRule="auto"/>
        <w:ind w:left="-284"/>
        <w:jc w:val="center"/>
        <w:rPr>
          <w:color w:val="002060"/>
          <w:u w:val="single"/>
        </w:rPr>
      </w:pPr>
    </w:p>
    <w:p w:rsidR="00A23704" w:rsidRPr="00F51705" w:rsidRDefault="00A23704" w:rsidP="00A23704">
      <w:pPr>
        <w:spacing w:after="0" w:line="240" w:lineRule="auto"/>
        <w:ind w:left="-284"/>
        <w:jc w:val="center"/>
        <w:rPr>
          <w:b/>
          <w:color w:val="002060"/>
        </w:rPr>
      </w:pPr>
      <w:r w:rsidRPr="00F51705">
        <w:rPr>
          <w:b/>
          <w:color w:val="002060"/>
        </w:rPr>
        <w:t xml:space="preserve">Pour tous renseignements </w:t>
      </w:r>
    </w:p>
    <w:p w:rsidR="00A23704" w:rsidRPr="00232422" w:rsidRDefault="00A23704" w:rsidP="00A23704">
      <w:pPr>
        <w:spacing w:after="0" w:line="240" w:lineRule="auto"/>
        <w:ind w:left="-284"/>
        <w:jc w:val="center"/>
        <w:rPr>
          <w:color w:val="002060"/>
          <w:u w:val="single"/>
        </w:rPr>
      </w:pPr>
      <w:proofErr w:type="gramStart"/>
      <w:r>
        <w:rPr>
          <w:color w:val="002060"/>
        </w:rPr>
        <w:t>contacter</w:t>
      </w:r>
      <w:proofErr w:type="gramEnd"/>
      <w:r>
        <w:rPr>
          <w:color w:val="002060"/>
        </w:rPr>
        <w:t xml:space="preserve"> la Caravane des dix mots Occitanie au </w:t>
      </w:r>
      <w:r w:rsidRPr="00232422">
        <w:rPr>
          <w:color w:val="002060"/>
          <w:u w:val="single"/>
        </w:rPr>
        <w:t>04 66 22 97 60</w:t>
      </w:r>
    </w:p>
    <w:p w:rsidR="00A23704" w:rsidRPr="00232422" w:rsidRDefault="00A23704" w:rsidP="00A23704">
      <w:pPr>
        <w:spacing w:after="0" w:line="240" w:lineRule="auto"/>
        <w:ind w:left="-284"/>
        <w:jc w:val="center"/>
        <w:rPr>
          <w:b/>
          <w:color w:val="002060"/>
          <w:u w:val="single"/>
        </w:rPr>
      </w:pPr>
      <w:r w:rsidRPr="00232422">
        <w:rPr>
          <w:color w:val="002060"/>
          <w:u w:val="single"/>
        </w:rPr>
        <w:t>centredecreationdu19@orange.fr</w:t>
      </w:r>
    </w:p>
    <w:p w:rsidR="00F04B93" w:rsidRPr="009A5026" w:rsidRDefault="00F04B93" w:rsidP="00F271F9">
      <w:pPr>
        <w:spacing w:after="0" w:line="240" w:lineRule="auto"/>
        <w:contextualSpacing/>
        <w:jc w:val="center"/>
        <w:rPr>
          <w:b/>
          <w:color w:val="002060"/>
          <w:sz w:val="18"/>
          <w:szCs w:val="34"/>
        </w:rPr>
      </w:pPr>
    </w:p>
    <w:p w:rsidR="009A5026" w:rsidRPr="001C0900" w:rsidRDefault="009A5026" w:rsidP="00232422">
      <w:pPr>
        <w:shd w:val="clear" w:color="auto" w:fill="FFFFFF"/>
        <w:spacing w:after="0" w:line="240" w:lineRule="auto"/>
        <w:rPr>
          <w:rFonts w:cstheme="minorHAnsi"/>
          <w:b/>
          <w:color w:val="0070C0"/>
          <w:sz w:val="16"/>
          <w:szCs w:val="28"/>
        </w:rPr>
      </w:pPr>
    </w:p>
    <w:p w:rsidR="00F04B93" w:rsidRDefault="00F04B93" w:rsidP="00232422">
      <w:pPr>
        <w:shd w:val="clear" w:color="auto" w:fill="FFFFFF"/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 xml:space="preserve">Date : </w:t>
      </w:r>
      <w:r w:rsidR="005D1023">
        <w:rPr>
          <w:rFonts w:cstheme="minorHAnsi"/>
          <w:b/>
          <w:color w:val="002060"/>
          <w:sz w:val="28"/>
          <w:szCs w:val="28"/>
        </w:rPr>
        <w:t>24 mars 2022</w:t>
      </w:r>
    </w:p>
    <w:p w:rsidR="00EC6405" w:rsidRDefault="00F04B93" w:rsidP="003757E0">
      <w:pPr>
        <w:shd w:val="clear" w:color="auto" w:fill="FFFFFF"/>
        <w:spacing w:after="0" w:line="240" w:lineRule="auto"/>
        <w:rPr>
          <w:color w:val="002060"/>
        </w:rPr>
      </w:pPr>
      <w:r>
        <w:rPr>
          <w:rFonts w:cstheme="minorHAnsi"/>
          <w:b/>
          <w:color w:val="0070C0"/>
          <w:sz w:val="28"/>
          <w:szCs w:val="28"/>
        </w:rPr>
        <w:t xml:space="preserve">Lieu : </w:t>
      </w:r>
      <w:r w:rsidR="005D1023">
        <w:rPr>
          <w:rFonts w:cstheme="minorHAnsi"/>
          <w:b/>
          <w:color w:val="002060"/>
          <w:sz w:val="28"/>
          <w:szCs w:val="28"/>
        </w:rPr>
        <w:t>médiathèque du Grand Narbonne</w:t>
      </w:r>
      <w:r w:rsidR="00D82C74" w:rsidRPr="00F04B93">
        <w:rPr>
          <w:rFonts w:cstheme="minorHAnsi"/>
          <w:b/>
          <w:color w:val="002060"/>
          <w:sz w:val="24"/>
          <w:szCs w:val="24"/>
        </w:rPr>
        <w:t xml:space="preserve"> </w:t>
      </w:r>
      <w:r w:rsidR="00D82C74" w:rsidRPr="00F04B93">
        <w:rPr>
          <w:rFonts w:cstheme="minorHAnsi"/>
          <w:b/>
          <w:color w:val="002060"/>
          <w:sz w:val="24"/>
          <w:szCs w:val="24"/>
        </w:rPr>
        <w:br/>
      </w:r>
      <w:r>
        <w:rPr>
          <w:rFonts w:cstheme="minorHAnsi"/>
          <w:b/>
          <w:color w:val="0070C0"/>
          <w:sz w:val="28"/>
          <w:szCs w:val="28"/>
        </w:rPr>
        <w:t xml:space="preserve">Horaires : </w:t>
      </w:r>
      <w:r w:rsidR="00F51705">
        <w:rPr>
          <w:rFonts w:cstheme="minorHAnsi"/>
          <w:b/>
          <w:color w:val="002060"/>
          <w:sz w:val="28"/>
          <w:szCs w:val="28"/>
        </w:rPr>
        <w:t>9h</w:t>
      </w:r>
      <w:r w:rsidR="005D1023">
        <w:rPr>
          <w:rFonts w:cstheme="minorHAnsi"/>
          <w:b/>
          <w:color w:val="002060"/>
          <w:sz w:val="28"/>
          <w:szCs w:val="28"/>
        </w:rPr>
        <w:t xml:space="preserve">15 </w:t>
      </w:r>
      <w:r w:rsidR="005D1023" w:rsidRPr="005D1023">
        <w:rPr>
          <w:rFonts w:cstheme="minorHAnsi"/>
          <w:color w:val="002060"/>
          <w:sz w:val="28"/>
          <w:szCs w:val="28"/>
        </w:rPr>
        <w:t>(accueil à partir de 9h)</w:t>
      </w:r>
      <w:r w:rsidR="00310EB1" w:rsidRPr="005D1023">
        <w:rPr>
          <w:rFonts w:cstheme="minorHAnsi"/>
          <w:b/>
          <w:color w:val="002060"/>
          <w:sz w:val="28"/>
          <w:szCs w:val="28"/>
        </w:rPr>
        <w:t xml:space="preserve"> </w:t>
      </w:r>
      <w:r w:rsidR="00F51705">
        <w:rPr>
          <w:rFonts w:cstheme="minorHAnsi"/>
          <w:b/>
          <w:color w:val="002060"/>
          <w:sz w:val="28"/>
          <w:szCs w:val="28"/>
        </w:rPr>
        <w:t xml:space="preserve">- </w:t>
      </w:r>
      <w:r w:rsidR="00F51705" w:rsidRPr="00022711">
        <w:rPr>
          <w:rFonts w:cstheme="minorHAnsi"/>
          <w:b/>
          <w:color w:val="002060"/>
          <w:sz w:val="28"/>
          <w:szCs w:val="28"/>
        </w:rPr>
        <w:t>1</w:t>
      </w:r>
      <w:r w:rsidR="005D1023">
        <w:rPr>
          <w:rFonts w:cstheme="minorHAnsi"/>
          <w:b/>
          <w:color w:val="002060"/>
          <w:sz w:val="28"/>
          <w:szCs w:val="28"/>
        </w:rPr>
        <w:t>7</w:t>
      </w:r>
      <w:r w:rsidR="00F51705" w:rsidRPr="00022711">
        <w:rPr>
          <w:rFonts w:cstheme="minorHAnsi"/>
          <w:b/>
          <w:color w:val="002060"/>
          <w:sz w:val="28"/>
          <w:szCs w:val="28"/>
        </w:rPr>
        <w:t>h</w:t>
      </w:r>
      <w:bookmarkStart w:id="0" w:name="_GoBack"/>
      <w:bookmarkEnd w:id="0"/>
      <w:r w:rsidRPr="00F04B93">
        <w:rPr>
          <w:rFonts w:cstheme="minorHAnsi"/>
          <w:b/>
          <w:color w:val="002060"/>
          <w:sz w:val="24"/>
          <w:szCs w:val="24"/>
        </w:rPr>
        <w:br/>
      </w:r>
    </w:p>
    <w:p w:rsidR="005D1023" w:rsidRPr="00BB4131" w:rsidRDefault="005D1023" w:rsidP="003757E0">
      <w:pPr>
        <w:shd w:val="clear" w:color="auto" w:fill="FFFFFF"/>
        <w:spacing w:after="0" w:line="240" w:lineRule="auto"/>
        <w:rPr>
          <w:color w:val="002060"/>
        </w:rPr>
      </w:pPr>
    </w:p>
    <w:p w:rsidR="003757E0" w:rsidRDefault="003757E0" w:rsidP="005D1023">
      <w:pPr>
        <w:pStyle w:val="Paragraphedeliste"/>
        <w:spacing w:line="360" w:lineRule="auto"/>
        <w:ind w:left="0"/>
        <w:rPr>
          <w:b/>
          <w:color w:val="002060"/>
          <w:u w:val="single"/>
        </w:rPr>
      </w:pPr>
      <w:r w:rsidRPr="00D5377C">
        <w:rPr>
          <w:b/>
          <w:color w:val="002060"/>
          <w:u w:val="single"/>
        </w:rPr>
        <w:t>Nom de la structure</w:t>
      </w:r>
      <w:r w:rsidRPr="00510CA0">
        <w:rPr>
          <w:b/>
          <w:color w:val="002060"/>
        </w:rPr>
        <w:t xml:space="preserve"> : </w:t>
      </w:r>
      <w:r w:rsidRPr="00BB4131">
        <w:rPr>
          <w:color w:val="002060"/>
        </w:rPr>
        <w:t>……………………………</w:t>
      </w:r>
      <w:r>
        <w:rPr>
          <w:color w:val="002060"/>
        </w:rPr>
        <w:t>………………</w:t>
      </w:r>
      <w:r w:rsidRPr="00BB4131">
        <w:rPr>
          <w:color w:val="002060"/>
        </w:rPr>
        <w:t>……………………</w:t>
      </w:r>
      <w:r>
        <w:rPr>
          <w:color w:val="002060"/>
        </w:rPr>
        <w:t>……………………………………………</w:t>
      </w:r>
      <w:r w:rsidRPr="00BB4131">
        <w:rPr>
          <w:color w:val="002060"/>
        </w:rPr>
        <w:t>……</w:t>
      </w:r>
    </w:p>
    <w:p w:rsidR="003757E0" w:rsidRDefault="003757E0" w:rsidP="003757E0">
      <w:pPr>
        <w:pStyle w:val="Paragraphedeliste"/>
        <w:spacing w:line="240" w:lineRule="auto"/>
        <w:ind w:left="0"/>
        <w:rPr>
          <w:color w:val="002060"/>
        </w:rPr>
      </w:pPr>
      <w:r w:rsidRPr="009A5026">
        <w:rPr>
          <w:b/>
          <w:color w:val="002060"/>
        </w:rPr>
        <w:t xml:space="preserve">Code Postal : </w:t>
      </w:r>
      <w:r w:rsidRPr="009A5026">
        <w:rPr>
          <w:color w:val="002060"/>
        </w:rPr>
        <w:t>……………………………………</w:t>
      </w:r>
      <w:r>
        <w:rPr>
          <w:color w:val="002060"/>
        </w:rPr>
        <w:t xml:space="preserve">  </w:t>
      </w:r>
      <w:r>
        <w:rPr>
          <w:b/>
          <w:color w:val="002060"/>
        </w:rPr>
        <w:t>Commune</w:t>
      </w:r>
      <w:r w:rsidRPr="009A5026">
        <w:rPr>
          <w:color w:val="002060"/>
        </w:rPr>
        <w:t xml:space="preserve"> : </w:t>
      </w:r>
      <w:r>
        <w:rPr>
          <w:color w:val="002060"/>
        </w:rPr>
        <w:t>……………</w:t>
      </w:r>
      <w:r w:rsidRPr="009A5026">
        <w:rPr>
          <w:color w:val="002060"/>
        </w:rPr>
        <w:t>…………………………………………………………</w:t>
      </w:r>
    </w:p>
    <w:p w:rsidR="005D1023" w:rsidRPr="00BB4131" w:rsidRDefault="005D1023" w:rsidP="003757E0">
      <w:pPr>
        <w:pStyle w:val="Paragraphedeliste"/>
        <w:spacing w:line="240" w:lineRule="auto"/>
        <w:ind w:left="0"/>
        <w:rPr>
          <w:color w:val="002060"/>
        </w:rPr>
      </w:pPr>
    </w:p>
    <w:p w:rsidR="006A62A6" w:rsidRPr="006A62A6" w:rsidRDefault="003757E0" w:rsidP="006A62A6">
      <w:pPr>
        <w:pStyle w:val="Paragraphedeliste"/>
        <w:spacing w:line="360" w:lineRule="auto"/>
        <w:ind w:left="0"/>
        <w:rPr>
          <w:b/>
          <w:color w:val="002060"/>
        </w:rPr>
      </w:pPr>
      <w:r>
        <w:rPr>
          <w:b/>
          <w:color w:val="002060"/>
          <w:u w:val="single"/>
        </w:rPr>
        <w:t>Pour chaque</w:t>
      </w:r>
      <w:r w:rsidRPr="00D5377C">
        <w:rPr>
          <w:b/>
          <w:color w:val="002060"/>
          <w:u w:val="single"/>
        </w:rPr>
        <w:t xml:space="preserve"> personne inscrite pour la journée</w:t>
      </w:r>
      <w:r w:rsidRPr="00D5377C">
        <w:rPr>
          <w:b/>
          <w:color w:val="002060"/>
        </w:rPr>
        <w:t xml:space="preserve"> : </w:t>
      </w:r>
    </w:p>
    <w:p w:rsidR="006A62A6" w:rsidRPr="009A5026" w:rsidRDefault="003757E0" w:rsidP="003757E0">
      <w:pPr>
        <w:pStyle w:val="Paragraphedeliste"/>
        <w:ind w:left="0"/>
        <w:rPr>
          <w:color w:val="002060"/>
        </w:rPr>
      </w:pPr>
      <w:r w:rsidRPr="009A5026">
        <w:rPr>
          <w:color w:val="002060"/>
        </w:rPr>
        <w:t>-</w:t>
      </w:r>
      <w:r>
        <w:rPr>
          <w:color w:val="002060"/>
        </w:rPr>
        <w:t xml:space="preserve"> </w:t>
      </w:r>
      <w:r w:rsidRPr="00E26B07">
        <w:rPr>
          <w:b/>
          <w:color w:val="002060"/>
        </w:rPr>
        <w:t>Prénom et</w:t>
      </w:r>
      <w:r>
        <w:rPr>
          <w:color w:val="002060"/>
        </w:rPr>
        <w:t xml:space="preserve"> </w:t>
      </w:r>
      <w:r w:rsidRPr="009A5026">
        <w:rPr>
          <w:b/>
          <w:color w:val="002060"/>
        </w:rPr>
        <w:t>Nom</w:t>
      </w:r>
      <w:r>
        <w:rPr>
          <w:b/>
          <w:color w:val="002060"/>
        </w:rPr>
        <w:t xml:space="preserve"> : </w:t>
      </w:r>
      <w:r w:rsidRPr="009A5026">
        <w:rPr>
          <w:color w:val="002060"/>
        </w:rPr>
        <w:t>…………………………………………………………………………</w:t>
      </w:r>
      <w:r>
        <w:rPr>
          <w:color w:val="002060"/>
        </w:rPr>
        <w:t>………………………………………………</w:t>
      </w:r>
    </w:p>
    <w:p w:rsidR="003757E0" w:rsidRPr="009A5026" w:rsidRDefault="003757E0" w:rsidP="003757E0">
      <w:pPr>
        <w:pStyle w:val="Paragraphedeliste"/>
        <w:ind w:left="142"/>
        <w:rPr>
          <w:color w:val="002060"/>
        </w:rPr>
      </w:pPr>
      <w:r w:rsidRPr="009A5026">
        <w:rPr>
          <w:b/>
          <w:color w:val="002060"/>
        </w:rPr>
        <w:t>Mail</w:t>
      </w:r>
      <w:r>
        <w:rPr>
          <w:b/>
          <w:color w:val="002060"/>
        </w:rPr>
        <w:t> </w:t>
      </w:r>
      <w:proofErr w:type="gramStart"/>
      <w:r>
        <w:rPr>
          <w:b/>
          <w:color w:val="002060"/>
        </w:rPr>
        <w:t xml:space="preserve">: </w:t>
      </w:r>
      <w:r w:rsidRPr="009A5026">
        <w:rPr>
          <w:b/>
          <w:color w:val="002060"/>
        </w:rPr>
        <w:t xml:space="preserve"> </w:t>
      </w:r>
      <w:r w:rsidRPr="009A5026">
        <w:rPr>
          <w:color w:val="002060"/>
        </w:rPr>
        <w:t>…</w:t>
      </w:r>
      <w:proofErr w:type="gramEnd"/>
      <w:r w:rsidRPr="009A5026">
        <w:rPr>
          <w:color w:val="002060"/>
        </w:rPr>
        <w:t>…………………………………………………………………….…………………</w:t>
      </w:r>
      <w:r>
        <w:rPr>
          <w:color w:val="002060"/>
        </w:rPr>
        <w:t>……………………………………………..</w:t>
      </w:r>
    </w:p>
    <w:p w:rsidR="003757E0" w:rsidRPr="009A5026" w:rsidRDefault="003757E0" w:rsidP="003757E0">
      <w:pPr>
        <w:pStyle w:val="Paragraphedeliste"/>
        <w:ind w:left="142"/>
        <w:rPr>
          <w:color w:val="002060"/>
        </w:rPr>
      </w:pPr>
      <w:r w:rsidRPr="009A5026">
        <w:rPr>
          <w:b/>
          <w:color w:val="002060"/>
        </w:rPr>
        <w:t>Fonction</w:t>
      </w:r>
      <w:r>
        <w:rPr>
          <w:b/>
          <w:color w:val="002060"/>
        </w:rPr>
        <w:t> </w:t>
      </w:r>
      <w:proofErr w:type="gramStart"/>
      <w:r>
        <w:rPr>
          <w:b/>
          <w:color w:val="002060"/>
        </w:rPr>
        <w:t xml:space="preserve">: </w:t>
      </w:r>
      <w:r w:rsidRPr="009A5026">
        <w:rPr>
          <w:b/>
          <w:color w:val="002060"/>
        </w:rPr>
        <w:t xml:space="preserve"> </w:t>
      </w:r>
      <w:r w:rsidRPr="009A5026">
        <w:rPr>
          <w:color w:val="002060"/>
        </w:rPr>
        <w:t>…</w:t>
      </w:r>
      <w:proofErr w:type="gramEnd"/>
      <w:r w:rsidRPr="009A5026">
        <w:rPr>
          <w:color w:val="002060"/>
        </w:rPr>
        <w:t>…………………………………………………………………….…………</w:t>
      </w:r>
      <w:r>
        <w:rPr>
          <w:color w:val="002060"/>
        </w:rPr>
        <w:t>……………………………………………….</w:t>
      </w:r>
      <w:r w:rsidRPr="009A5026">
        <w:rPr>
          <w:b/>
          <w:color w:val="002060"/>
        </w:rPr>
        <w:br/>
        <w:t>Téléphone</w:t>
      </w:r>
      <w:r>
        <w:rPr>
          <w:b/>
          <w:color w:val="002060"/>
        </w:rPr>
        <w:t xml:space="preserve"> : </w:t>
      </w:r>
      <w:r w:rsidRPr="009A5026">
        <w:rPr>
          <w:color w:val="002060"/>
        </w:rPr>
        <w:t>…………………………………………………………………………………</w:t>
      </w:r>
      <w:r>
        <w:rPr>
          <w:color w:val="002060"/>
        </w:rPr>
        <w:t>………………………………………………</w:t>
      </w:r>
      <w:r w:rsidRPr="009A5026">
        <w:rPr>
          <w:color w:val="002060"/>
        </w:rPr>
        <w:t xml:space="preserve"> </w:t>
      </w:r>
    </w:p>
    <w:p w:rsidR="009A5026" w:rsidRDefault="009A5026" w:rsidP="00232422">
      <w:pPr>
        <w:pStyle w:val="Paragraphedeliste"/>
        <w:spacing w:line="240" w:lineRule="auto"/>
        <w:ind w:left="0"/>
        <w:rPr>
          <w:b/>
          <w:color w:val="002060"/>
          <w:u w:val="single"/>
        </w:rPr>
      </w:pPr>
    </w:p>
    <w:tbl>
      <w:tblPr>
        <w:tblStyle w:val="Grilledutableau"/>
        <w:tblW w:w="0" w:type="auto"/>
        <w:jc w:val="center"/>
        <w:tblInd w:w="-601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CellMar>
          <w:top w:w="113" w:type="dxa"/>
          <w:bottom w:w="113" w:type="dxa"/>
        </w:tblCellMar>
        <w:tblLook w:val="04A0"/>
      </w:tblPr>
      <w:tblGrid>
        <w:gridCol w:w="7681"/>
        <w:gridCol w:w="2208"/>
      </w:tblGrid>
      <w:tr w:rsidR="006A6797" w:rsidTr="00764712">
        <w:trPr>
          <w:trHeight w:val="541"/>
          <w:jc w:val="center"/>
        </w:trPr>
        <w:tc>
          <w:tcPr>
            <w:tcW w:w="7947" w:type="dxa"/>
          </w:tcPr>
          <w:p w:rsidR="006A6797" w:rsidRPr="006A6797" w:rsidRDefault="005D1023" w:rsidP="00232422">
            <w:pPr>
              <w:pStyle w:val="Paragraphedeliste"/>
              <w:ind w:left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Ateliers participatifs</w:t>
            </w:r>
          </w:p>
        </w:tc>
        <w:tc>
          <w:tcPr>
            <w:tcW w:w="2264" w:type="dxa"/>
          </w:tcPr>
          <w:p w:rsidR="006A6797" w:rsidRPr="006A6797" w:rsidRDefault="006A6797" w:rsidP="00232422">
            <w:pPr>
              <w:pStyle w:val="Paragraphedeliste"/>
              <w:ind w:left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Cochez la sélection de votre choix (</w:t>
            </w:r>
            <w:r w:rsidRPr="006A6797">
              <w:rPr>
                <w:b/>
                <w:color w:val="002060"/>
              </w:rPr>
              <w:t>x</w:t>
            </w:r>
            <w:r>
              <w:rPr>
                <w:b/>
                <w:color w:val="002060"/>
              </w:rPr>
              <w:t>)</w:t>
            </w:r>
          </w:p>
        </w:tc>
      </w:tr>
      <w:tr w:rsidR="006A6797" w:rsidTr="00764712">
        <w:trPr>
          <w:trHeight w:val="750"/>
          <w:jc w:val="center"/>
        </w:trPr>
        <w:tc>
          <w:tcPr>
            <w:tcW w:w="7947" w:type="dxa"/>
          </w:tcPr>
          <w:p w:rsidR="001E2290" w:rsidRPr="001E2290" w:rsidRDefault="005D1023" w:rsidP="001E2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/>
                <w:color w:val="00154D"/>
              </w:rPr>
            </w:pPr>
            <w:r w:rsidRPr="001E2290">
              <w:rPr>
                <w:color w:val="002060"/>
              </w:rPr>
              <w:t>1.</w:t>
            </w:r>
            <w:r w:rsidRPr="001E2290">
              <w:rPr>
                <w:b/>
                <w:color w:val="002060"/>
              </w:rPr>
              <w:t xml:space="preserve"> </w:t>
            </w:r>
            <w:r w:rsidR="001E2290" w:rsidRPr="001E2290">
              <w:rPr>
                <w:rFonts w:ascii="Arial" w:eastAsia="Calibri" w:hAnsi="Arial" w:cs="Times New Roman"/>
                <w:b/>
                <w:color w:val="00154D"/>
              </w:rPr>
              <w:t xml:space="preserve">Nouer, </w:t>
            </w:r>
            <w:proofErr w:type="gramStart"/>
            <w:r w:rsidR="001E2290" w:rsidRPr="001E2290">
              <w:rPr>
                <w:rFonts w:ascii="Arial" w:eastAsia="Calibri" w:hAnsi="Arial" w:cs="Times New Roman"/>
                <w:b/>
                <w:color w:val="00154D"/>
              </w:rPr>
              <w:t>dénouer</w:t>
            </w:r>
            <w:proofErr w:type="gramEnd"/>
            <w:r w:rsidR="001E2290" w:rsidRPr="001E2290">
              <w:rPr>
                <w:rFonts w:ascii="Arial" w:eastAsia="Calibri" w:hAnsi="Arial" w:cs="Times New Roman"/>
                <w:b/>
                <w:color w:val="00154D"/>
              </w:rPr>
              <w:t>, renouer avec les arts du monde arabe : quel rôle pour les ar</w:t>
            </w:r>
            <w:r w:rsidR="001E2290" w:rsidRPr="001E2290">
              <w:rPr>
                <w:rFonts w:ascii="Arial" w:hAnsi="Arial"/>
                <w:b/>
                <w:color w:val="00154D"/>
              </w:rPr>
              <w:t>tistes ?</w:t>
            </w:r>
            <w:r w:rsidR="001E2290" w:rsidRPr="001E2290">
              <w:rPr>
                <w:rFonts w:ascii="Arial" w:hAnsi="Arial"/>
                <w:color w:val="00154D"/>
              </w:rPr>
              <w:t xml:space="preserve"> </w:t>
            </w:r>
            <w:r w:rsidR="001E2290" w:rsidRPr="001E2290">
              <w:rPr>
                <w:rFonts w:ascii="Arial" w:eastAsia="Calibri" w:hAnsi="Arial" w:cs="Times New Roman"/>
                <w:color w:val="00154D"/>
              </w:rPr>
              <w:t xml:space="preserve">avec </w:t>
            </w:r>
            <w:r w:rsidR="001E2290" w:rsidRPr="001E2290">
              <w:rPr>
                <w:rFonts w:ascii="Arial" w:eastAsia="Calibri" w:hAnsi="Arial" w:cs="Times New Roman"/>
                <w:i/>
                <w:color w:val="00154D"/>
              </w:rPr>
              <w:t>Habib Dechraoui</w:t>
            </w:r>
            <w:r w:rsidR="001E2290" w:rsidRPr="001E2290">
              <w:rPr>
                <w:rFonts w:ascii="Arial" w:hAnsi="Arial"/>
                <w:color w:val="00154D"/>
              </w:rPr>
              <w:t xml:space="preserve">, animé par </w:t>
            </w:r>
            <w:r w:rsidR="001E2290" w:rsidRPr="001E2290">
              <w:rPr>
                <w:rFonts w:ascii="Arial" w:eastAsia="Calibri" w:hAnsi="Arial" w:cs="Times New Roman"/>
                <w:i/>
                <w:color w:val="00154D"/>
              </w:rPr>
              <w:t>Cécile Jodlowski-Perra</w:t>
            </w:r>
            <w:r w:rsidR="001E2290" w:rsidRPr="001E2290">
              <w:rPr>
                <w:rFonts w:ascii="Arial" w:hAnsi="Arial"/>
                <w:color w:val="00154D"/>
              </w:rPr>
              <w:t>.</w:t>
            </w:r>
          </w:p>
          <w:p w:rsidR="006A6797" w:rsidRPr="001E2290" w:rsidRDefault="006A6797" w:rsidP="005D1023">
            <w:pPr>
              <w:ind w:left="34" w:right="-399"/>
              <w:rPr>
                <w:color w:val="002060"/>
              </w:rPr>
            </w:pPr>
          </w:p>
        </w:tc>
        <w:tc>
          <w:tcPr>
            <w:tcW w:w="2264" w:type="dxa"/>
          </w:tcPr>
          <w:p w:rsidR="006A6797" w:rsidRDefault="006A6797" w:rsidP="00232422">
            <w:pPr>
              <w:pStyle w:val="Paragraphedeliste"/>
              <w:ind w:left="0"/>
              <w:rPr>
                <w:b/>
                <w:color w:val="002060"/>
                <w:u w:val="single"/>
              </w:rPr>
            </w:pPr>
          </w:p>
        </w:tc>
      </w:tr>
      <w:tr w:rsidR="006A6797" w:rsidTr="00764712">
        <w:trPr>
          <w:trHeight w:val="1005"/>
          <w:jc w:val="center"/>
        </w:trPr>
        <w:tc>
          <w:tcPr>
            <w:tcW w:w="7947" w:type="dxa"/>
          </w:tcPr>
          <w:p w:rsidR="001E2290" w:rsidRPr="001E2290" w:rsidRDefault="006A6797" w:rsidP="001E2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/>
                <w:color w:val="001F67"/>
              </w:rPr>
            </w:pPr>
            <w:r w:rsidRPr="001E2290">
              <w:rPr>
                <w:color w:val="002060"/>
              </w:rPr>
              <w:t xml:space="preserve">2 </w:t>
            </w:r>
            <w:r w:rsidR="001E2290" w:rsidRPr="001E2290">
              <w:rPr>
                <w:rFonts w:ascii="Arial" w:eastAsia="Calibri" w:hAnsi="Arial" w:cs="Times New Roman"/>
                <w:b/>
                <w:color w:val="001F67"/>
              </w:rPr>
              <w:t xml:space="preserve">Nouer, dénouer, renouer les liens linguistiques </w:t>
            </w:r>
            <w:r w:rsidR="001E2290" w:rsidRPr="001E2290">
              <w:rPr>
                <w:rFonts w:ascii="Arial" w:eastAsia="Calibri" w:hAnsi="Arial" w:cs="Times New Roman"/>
                <w:b/>
                <w:i/>
                <w:color w:val="001F67"/>
              </w:rPr>
              <w:t>via</w:t>
            </w:r>
            <w:r w:rsidR="001E2290" w:rsidRPr="001E2290">
              <w:rPr>
                <w:rFonts w:ascii="Arial" w:eastAsia="Calibri" w:hAnsi="Arial" w:cs="Times New Roman"/>
                <w:b/>
                <w:color w:val="001F67"/>
              </w:rPr>
              <w:t xml:space="preserve"> des démarc</w:t>
            </w:r>
            <w:r w:rsidR="001E2290" w:rsidRPr="001E2290">
              <w:rPr>
                <w:rFonts w:ascii="Arial" w:hAnsi="Arial"/>
                <w:b/>
                <w:color w:val="001F67"/>
              </w:rPr>
              <w:t xml:space="preserve">hes créatives : quelle </w:t>
            </w:r>
            <w:r w:rsidR="001E2290" w:rsidRPr="001E2290">
              <w:rPr>
                <w:rFonts w:ascii="Arial" w:eastAsia="Calibri" w:hAnsi="Arial" w:cs="Times New Roman"/>
                <w:b/>
                <w:color w:val="001F67"/>
              </w:rPr>
              <w:t>transmission, quelles démarches, quels acteurs ?</w:t>
            </w:r>
            <w:r w:rsidR="001E2290" w:rsidRPr="001E2290">
              <w:rPr>
                <w:rFonts w:ascii="Arial" w:hAnsi="Arial"/>
                <w:color w:val="001F67"/>
              </w:rPr>
              <w:t xml:space="preserve"> </w:t>
            </w:r>
            <w:r w:rsidR="001E2290" w:rsidRPr="001E2290">
              <w:rPr>
                <w:rFonts w:ascii="Arial" w:eastAsia="Calibri" w:hAnsi="Arial" w:cs="Times New Roman"/>
                <w:color w:val="001F67"/>
              </w:rPr>
              <w:t xml:space="preserve">avec </w:t>
            </w:r>
            <w:r w:rsidR="001E2290" w:rsidRPr="001E2290">
              <w:rPr>
                <w:rFonts w:ascii="Arial" w:eastAsia="Calibri" w:hAnsi="Arial" w:cs="Times New Roman"/>
                <w:i/>
                <w:color w:val="001F67"/>
              </w:rPr>
              <w:t xml:space="preserve">Maud </w:t>
            </w:r>
            <w:proofErr w:type="spellStart"/>
            <w:r w:rsidR="001E2290" w:rsidRPr="001E2290">
              <w:rPr>
                <w:rFonts w:ascii="Arial" w:eastAsia="Calibri" w:hAnsi="Arial" w:cs="Times New Roman"/>
                <w:i/>
                <w:color w:val="001F67"/>
              </w:rPr>
              <w:t>Sérusclat-Natale</w:t>
            </w:r>
            <w:proofErr w:type="spellEnd"/>
            <w:r w:rsidR="001E2290" w:rsidRPr="001E2290">
              <w:rPr>
                <w:rFonts w:ascii="Arial" w:hAnsi="Arial"/>
                <w:i/>
                <w:color w:val="001F67"/>
              </w:rPr>
              <w:t>, animé par Line Colson.</w:t>
            </w:r>
          </w:p>
          <w:p w:rsidR="006A6797" w:rsidRPr="001E2290" w:rsidRDefault="006A6797" w:rsidP="005D1023">
            <w:pPr>
              <w:ind w:right="249"/>
              <w:rPr>
                <w:b/>
                <w:color w:val="002060"/>
              </w:rPr>
            </w:pPr>
          </w:p>
        </w:tc>
        <w:tc>
          <w:tcPr>
            <w:tcW w:w="2264" w:type="dxa"/>
          </w:tcPr>
          <w:p w:rsidR="006A6797" w:rsidRDefault="006A6797" w:rsidP="00232422">
            <w:pPr>
              <w:pStyle w:val="Paragraphedeliste"/>
              <w:ind w:left="0"/>
              <w:rPr>
                <w:b/>
                <w:color w:val="002060"/>
                <w:u w:val="single"/>
              </w:rPr>
            </w:pPr>
          </w:p>
        </w:tc>
      </w:tr>
      <w:tr w:rsidR="006A6797" w:rsidTr="00764712">
        <w:trPr>
          <w:trHeight w:val="698"/>
          <w:jc w:val="center"/>
        </w:trPr>
        <w:tc>
          <w:tcPr>
            <w:tcW w:w="7947" w:type="dxa"/>
          </w:tcPr>
          <w:p w:rsidR="006A6797" w:rsidRPr="001E2290" w:rsidRDefault="005D1023" w:rsidP="001E22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/>
                <w:color w:val="00154D"/>
              </w:rPr>
            </w:pPr>
            <w:r w:rsidRPr="001E2290">
              <w:rPr>
                <w:color w:val="002060"/>
              </w:rPr>
              <w:t xml:space="preserve">3 - </w:t>
            </w:r>
            <w:r w:rsidR="001E2290" w:rsidRPr="001E2290">
              <w:rPr>
                <w:rFonts w:ascii="Arial" w:eastAsia="Calibri" w:hAnsi="Arial" w:cs="Times New Roman"/>
                <w:b/>
                <w:color w:val="00154D"/>
              </w:rPr>
              <w:t xml:space="preserve">Nouer, </w:t>
            </w:r>
            <w:proofErr w:type="gramStart"/>
            <w:r w:rsidR="001E2290" w:rsidRPr="001E2290">
              <w:rPr>
                <w:rFonts w:ascii="Arial" w:eastAsia="Calibri" w:hAnsi="Arial" w:cs="Times New Roman"/>
                <w:b/>
                <w:color w:val="00154D"/>
              </w:rPr>
              <w:t>dénouer</w:t>
            </w:r>
            <w:proofErr w:type="gramEnd"/>
            <w:r w:rsidR="001E2290" w:rsidRPr="001E2290">
              <w:rPr>
                <w:rFonts w:ascii="Arial" w:eastAsia="Calibri" w:hAnsi="Arial" w:cs="Times New Roman"/>
                <w:b/>
                <w:color w:val="00154D"/>
              </w:rPr>
              <w:t>, renouer sur un territoire : quelles coopérations, quels partenariats ?</w:t>
            </w:r>
            <w:r w:rsidR="001E2290" w:rsidRPr="001E2290">
              <w:rPr>
                <w:rFonts w:ascii="Arial" w:hAnsi="Arial"/>
                <w:color w:val="00154D"/>
              </w:rPr>
              <w:t xml:space="preserve"> </w:t>
            </w:r>
            <w:r w:rsidR="001E2290" w:rsidRPr="001E2290">
              <w:rPr>
                <w:rFonts w:ascii="Arial" w:eastAsia="Calibri" w:hAnsi="Arial" w:cs="Times New Roman"/>
                <w:color w:val="00154D"/>
              </w:rPr>
              <w:t xml:space="preserve">avec </w:t>
            </w:r>
            <w:r w:rsidR="001E2290" w:rsidRPr="001E2290">
              <w:rPr>
                <w:rFonts w:ascii="Arial" w:eastAsia="Calibri" w:hAnsi="Arial" w:cs="Times New Roman"/>
                <w:i/>
                <w:color w:val="00154D"/>
              </w:rPr>
              <w:t xml:space="preserve">Jérôme </w:t>
            </w:r>
            <w:proofErr w:type="spellStart"/>
            <w:r w:rsidR="001E2290" w:rsidRPr="001E2290">
              <w:rPr>
                <w:rFonts w:ascii="Arial" w:eastAsia="Calibri" w:hAnsi="Arial" w:cs="Times New Roman"/>
                <w:i/>
                <w:color w:val="00154D"/>
              </w:rPr>
              <w:t>Triaud</w:t>
            </w:r>
            <w:proofErr w:type="spellEnd"/>
            <w:r w:rsidR="001E2290" w:rsidRPr="001E2290">
              <w:rPr>
                <w:rFonts w:ascii="Arial" w:eastAsia="Calibri" w:hAnsi="Arial" w:cs="Times New Roman"/>
                <w:color w:val="00154D"/>
              </w:rPr>
              <w:t>,</w:t>
            </w:r>
            <w:r w:rsidR="001E2290" w:rsidRPr="001E2290">
              <w:rPr>
                <w:rFonts w:ascii="Arial" w:hAnsi="Arial"/>
                <w:color w:val="00154D"/>
              </w:rPr>
              <w:t xml:space="preserve"> animé par </w:t>
            </w:r>
            <w:r w:rsidR="001E2290" w:rsidRPr="001E2290">
              <w:rPr>
                <w:rFonts w:ascii="Arial" w:eastAsia="Calibri" w:hAnsi="Arial" w:cs="Times New Roman"/>
                <w:i/>
                <w:color w:val="00154D"/>
              </w:rPr>
              <w:t>Michel Kneubühler</w:t>
            </w:r>
            <w:r w:rsidR="001E2290" w:rsidRPr="001E2290">
              <w:rPr>
                <w:rFonts w:ascii="Arial" w:eastAsia="Calibri" w:hAnsi="Arial" w:cs="Times New Roman"/>
                <w:color w:val="00154D"/>
              </w:rPr>
              <w:t>.</w:t>
            </w:r>
          </w:p>
        </w:tc>
        <w:tc>
          <w:tcPr>
            <w:tcW w:w="2264" w:type="dxa"/>
          </w:tcPr>
          <w:p w:rsidR="006A6797" w:rsidRDefault="006A6797" w:rsidP="00232422">
            <w:pPr>
              <w:pStyle w:val="Paragraphedeliste"/>
              <w:ind w:left="0"/>
              <w:rPr>
                <w:b/>
                <w:color w:val="002060"/>
                <w:u w:val="single"/>
              </w:rPr>
            </w:pPr>
          </w:p>
        </w:tc>
      </w:tr>
    </w:tbl>
    <w:p w:rsidR="006A6797" w:rsidRDefault="006A6797" w:rsidP="00232422">
      <w:pPr>
        <w:pStyle w:val="Paragraphedeliste"/>
        <w:spacing w:line="240" w:lineRule="auto"/>
        <w:ind w:left="0"/>
        <w:rPr>
          <w:b/>
          <w:color w:val="002060"/>
          <w:u w:val="single"/>
        </w:rPr>
      </w:pPr>
    </w:p>
    <w:p w:rsidR="00764712" w:rsidRPr="00764712" w:rsidRDefault="00764712" w:rsidP="00232422">
      <w:pPr>
        <w:pStyle w:val="Paragraphedeliste"/>
        <w:spacing w:line="240" w:lineRule="auto"/>
        <w:ind w:left="0"/>
        <w:rPr>
          <w:b/>
          <w:color w:val="002060"/>
          <w:u w:val="single"/>
        </w:rPr>
      </w:pPr>
      <w:r>
        <w:rPr>
          <w:b/>
          <w:color w:val="002060"/>
          <w:u w:val="single"/>
        </w:rPr>
        <w:t>Déjeuner </w:t>
      </w:r>
      <w:proofErr w:type="gramStart"/>
      <w:r>
        <w:rPr>
          <w:b/>
          <w:color w:val="002060"/>
          <w:u w:val="single"/>
        </w:rPr>
        <w:t xml:space="preserve">: </w:t>
      </w:r>
      <w:r w:rsidR="00934734">
        <w:rPr>
          <w:b/>
          <w:color w:val="002060"/>
          <w:u w:val="single"/>
        </w:rPr>
        <w:t xml:space="preserve"> </w:t>
      </w:r>
      <w:r>
        <w:rPr>
          <w:color w:val="002060"/>
        </w:rPr>
        <w:t>Le</w:t>
      </w:r>
      <w:proofErr w:type="gramEnd"/>
      <w:r>
        <w:rPr>
          <w:color w:val="002060"/>
        </w:rPr>
        <w:t xml:space="preserve"> déjeuner est libre.  Une formule rapide hors de la Médiathèque est à trouver. Nous cherchons actuellement une solution à proposer aux participants. Merci de nous indiquer si vous seriez </w:t>
      </w:r>
      <w:proofErr w:type="spellStart"/>
      <w:r>
        <w:rPr>
          <w:color w:val="002060"/>
        </w:rPr>
        <w:t>intéressé.e</w:t>
      </w:r>
      <w:proofErr w:type="spellEnd"/>
      <w:r>
        <w:rPr>
          <w:color w:val="002060"/>
        </w:rPr>
        <w:t> :</w:t>
      </w:r>
    </w:p>
    <w:p w:rsidR="00764712" w:rsidRDefault="00764712" w:rsidP="00232422">
      <w:pPr>
        <w:pStyle w:val="Paragraphedeliste"/>
        <w:spacing w:line="240" w:lineRule="auto"/>
        <w:ind w:left="0"/>
        <w:rPr>
          <w:color w:val="002060"/>
        </w:rPr>
      </w:pPr>
    </w:p>
    <w:p w:rsidR="00764712" w:rsidRPr="00764712" w:rsidRDefault="00140FE1" w:rsidP="00764712">
      <w:pPr>
        <w:pStyle w:val="Paragraphedeliste"/>
        <w:tabs>
          <w:tab w:val="left" w:pos="3402"/>
          <w:tab w:val="left" w:pos="5103"/>
        </w:tabs>
        <w:spacing w:line="240" w:lineRule="auto"/>
        <w:ind w:left="0"/>
        <w:rPr>
          <w:color w:val="002060"/>
        </w:rPr>
      </w:pPr>
      <w:r>
        <w:rPr>
          <w:noProof/>
          <w:color w:val="002060"/>
          <w:lang w:eastAsia="fr-FR"/>
        </w:rPr>
        <w:pict>
          <v:rect id="_x0000_s1027" style="position:absolute;margin-left:239.45pt;margin-top:4.55pt;width:10.5pt;height:8.25pt;z-index:251659264" strokecolor="#002060"/>
        </w:pict>
      </w:r>
      <w:r>
        <w:rPr>
          <w:noProof/>
          <w:color w:val="002060"/>
          <w:lang w:eastAsia="fr-FR"/>
        </w:rPr>
        <w:pict>
          <v:rect id="_x0000_s1026" style="position:absolute;margin-left:152.45pt;margin-top:4.55pt;width:10.5pt;height:8.25pt;z-index:251658240" strokecolor="#002060"/>
        </w:pict>
      </w:r>
      <w:r w:rsidR="00764712">
        <w:rPr>
          <w:color w:val="002060"/>
        </w:rPr>
        <w:tab/>
        <w:t>OUI</w:t>
      </w:r>
      <w:r w:rsidR="00764712">
        <w:rPr>
          <w:color w:val="002060"/>
        </w:rPr>
        <w:tab/>
        <w:t>NON</w:t>
      </w:r>
    </w:p>
    <w:sectPr w:rsidR="00764712" w:rsidRPr="00764712" w:rsidSect="00764712">
      <w:footerReference w:type="default" r:id="rId8"/>
      <w:pgSz w:w="11906" w:h="16838"/>
      <w:pgMar w:top="1417" w:right="1417" w:bottom="1417" w:left="1417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67B" w:rsidRDefault="00FB167B" w:rsidP="000B7C36">
      <w:pPr>
        <w:spacing w:after="0" w:line="240" w:lineRule="auto"/>
      </w:pPr>
      <w:r>
        <w:separator/>
      </w:r>
    </w:p>
  </w:endnote>
  <w:endnote w:type="continuationSeparator" w:id="0">
    <w:p w:rsidR="00FB167B" w:rsidRDefault="00FB167B" w:rsidP="000B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36" w:rsidRPr="00510CA0" w:rsidRDefault="000B7C36" w:rsidP="00510CA0">
    <w:pPr>
      <w:pStyle w:val="Pieddepage"/>
      <w:rPr>
        <w:b/>
        <w:color w:val="548DD4" w:themeColor="text2" w:themeTint="99"/>
        <w:sz w:val="20"/>
      </w:rPr>
    </w:pPr>
    <w:r w:rsidRPr="00510CA0">
      <w:rPr>
        <w:b/>
        <w:color w:val="548DD4" w:themeColor="text2" w:themeTint="99"/>
        <w:sz w:val="20"/>
      </w:rPr>
      <w:t xml:space="preserve">Centre de Création du 19 </w:t>
    </w:r>
    <w:r w:rsidR="00310EB1" w:rsidRPr="00510CA0">
      <w:rPr>
        <w:b/>
        <w:color w:val="548DD4" w:themeColor="text2" w:themeTint="99"/>
        <w:sz w:val="20"/>
      </w:rPr>
      <w:t>-</w:t>
    </w:r>
    <w:r w:rsidRPr="00510CA0">
      <w:rPr>
        <w:b/>
        <w:color w:val="548DD4" w:themeColor="text2" w:themeTint="99"/>
        <w:sz w:val="20"/>
      </w:rPr>
      <w:t xml:space="preserve"> </w:t>
    </w:r>
    <w:r w:rsidR="00E32639" w:rsidRPr="00510CA0">
      <w:rPr>
        <w:b/>
        <w:color w:val="548DD4" w:themeColor="text2" w:themeTint="99"/>
        <w:sz w:val="20"/>
      </w:rPr>
      <w:t>10, rue Victor Hugo</w:t>
    </w:r>
    <w:r w:rsidRPr="00510CA0">
      <w:rPr>
        <w:b/>
        <w:color w:val="548DD4" w:themeColor="text2" w:themeTint="99"/>
        <w:sz w:val="20"/>
      </w:rPr>
      <w:t xml:space="preserve"> </w:t>
    </w:r>
    <w:r w:rsidR="00310EB1" w:rsidRPr="00510CA0">
      <w:rPr>
        <w:b/>
        <w:color w:val="548DD4" w:themeColor="text2" w:themeTint="99"/>
        <w:sz w:val="20"/>
      </w:rPr>
      <w:t>-</w:t>
    </w:r>
    <w:r w:rsidRPr="00510CA0">
      <w:rPr>
        <w:b/>
        <w:color w:val="548DD4" w:themeColor="text2" w:themeTint="99"/>
        <w:sz w:val="20"/>
      </w:rPr>
      <w:t xml:space="preserve"> 30</w:t>
    </w:r>
    <w:r w:rsidR="00F8237E" w:rsidRPr="00510CA0">
      <w:rPr>
        <w:b/>
        <w:color w:val="548DD4" w:themeColor="text2" w:themeTint="99"/>
        <w:sz w:val="20"/>
      </w:rPr>
      <w:t>490</w:t>
    </w:r>
    <w:r w:rsidRPr="00510CA0">
      <w:rPr>
        <w:b/>
        <w:color w:val="548DD4" w:themeColor="text2" w:themeTint="99"/>
        <w:sz w:val="20"/>
      </w:rPr>
      <w:t xml:space="preserve"> </w:t>
    </w:r>
    <w:r w:rsidR="00F8237E" w:rsidRPr="00510CA0">
      <w:rPr>
        <w:b/>
        <w:color w:val="548DD4" w:themeColor="text2" w:themeTint="99"/>
        <w:sz w:val="20"/>
      </w:rPr>
      <w:t>MONTFRIN</w:t>
    </w:r>
    <w:r w:rsidRPr="00510CA0">
      <w:rPr>
        <w:b/>
        <w:color w:val="548DD4" w:themeColor="text2" w:themeTint="99"/>
        <w:sz w:val="20"/>
      </w:rPr>
      <w:t xml:space="preserve"> </w:t>
    </w:r>
    <w:r w:rsidR="00310EB1" w:rsidRPr="00510CA0">
      <w:rPr>
        <w:b/>
        <w:color w:val="548DD4" w:themeColor="text2" w:themeTint="99"/>
        <w:sz w:val="20"/>
      </w:rPr>
      <w:t>-</w:t>
    </w:r>
    <w:r w:rsidRPr="00510CA0">
      <w:rPr>
        <w:b/>
        <w:color w:val="548DD4" w:themeColor="text2" w:themeTint="99"/>
        <w:sz w:val="20"/>
      </w:rPr>
      <w:t xml:space="preserve"> 0466229760 </w:t>
    </w:r>
    <w:r w:rsidR="00310EB1" w:rsidRPr="00510CA0">
      <w:rPr>
        <w:b/>
        <w:color w:val="548DD4" w:themeColor="text2" w:themeTint="99"/>
        <w:sz w:val="20"/>
      </w:rPr>
      <w:t>-</w:t>
    </w:r>
    <w:r w:rsidR="00510CA0" w:rsidRPr="00510CA0">
      <w:rPr>
        <w:b/>
        <w:color w:val="548DD4" w:themeColor="text2" w:themeTint="99"/>
        <w:sz w:val="20"/>
      </w:rPr>
      <w:t xml:space="preserve"> </w:t>
    </w:r>
    <w:r w:rsidRPr="00510CA0">
      <w:rPr>
        <w:b/>
        <w:color w:val="548DD4" w:themeColor="text2" w:themeTint="99"/>
        <w:sz w:val="20"/>
      </w:rPr>
      <w:t>w</w:t>
    </w:r>
    <w:r w:rsidR="00510CA0">
      <w:rPr>
        <w:b/>
        <w:color w:val="548DD4" w:themeColor="text2" w:themeTint="99"/>
        <w:sz w:val="20"/>
      </w:rPr>
      <w:t>w</w:t>
    </w:r>
    <w:r w:rsidRPr="00510CA0">
      <w:rPr>
        <w:b/>
        <w:color w:val="548DD4" w:themeColor="text2" w:themeTint="99"/>
        <w:sz w:val="20"/>
      </w:rPr>
      <w:t>w.centredecreationdu19.</w:t>
    </w:r>
    <w:r w:rsidR="00E32639" w:rsidRPr="00510CA0">
      <w:rPr>
        <w:b/>
        <w:color w:val="548DD4" w:themeColor="text2" w:themeTint="99"/>
        <w:sz w:val="20"/>
      </w:rPr>
      <w:t>fr</w:t>
    </w:r>
  </w:p>
  <w:p w:rsidR="000B7C36" w:rsidRDefault="000B7C3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67B" w:rsidRDefault="00FB167B" w:rsidP="000B7C36">
      <w:pPr>
        <w:spacing w:after="0" w:line="240" w:lineRule="auto"/>
      </w:pPr>
      <w:r>
        <w:separator/>
      </w:r>
    </w:p>
  </w:footnote>
  <w:footnote w:type="continuationSeparator" w:id="0">
    <w:p w:rsidR="00FB167B" w:rsidRDefault="00FB167B" w:rsidP="000B7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880"/>
    <w:multiLevelType w:val="hybridMultilevel"/>
    <w:tmpl w:val="117AB622"/>
    <w:lvl w:ilvl="0" w:tplc="0A026C38">
      <w:start w:val="5"/>
      <w:numFmt w:val="bullet"/>
      <w:lvlText w:val="-"/>
      <w:lvlJc w:val="left"/>
      <w:pPr>
        <w:ind w:left="29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7956C70"/>
    <w:multiLevelType w:val="hybridMultilevel"/>
    <w:tmpl w:val="DC38ECB0"/>
    <w:lvl w:ilvl="0" w:tplc="DBDE5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76284"/>
    <w:rsid w:val="00004CDD"/>
    <w:rsid w:val="00022711"/>
    <w:rsid w:val="00035F36"/>
    <w:rsid w:val="00042AAA"/>
    <w:rsid w:val="000A2AC2"/>
    <w:rsid w:val="000B7C36"/>
    <w:rsid w:val="000D3F0D"/>
    <w:rsid w:val="000F6CB1"/>
    <w:rsid w:val="00121855"/>
    <w:rsid w:val="0012628F"/>
    <w:rsid w:val="001273BA"/>
    <w:rsid w:val="00131557"/>
    <w:rsid w:val="00140FE1"/>
    <w:rsid w:val="00147CEA"/>
    <w:rsid w:val="00147FEF"/>
    <w:rsid w:val="00150E0E"/>
    <w:rsid w:val="00173A90"/>
    <w:rsid w:val="001C0900"/>
    <w:rsid w:val="001D5E1A"/>
    <w:rsid w:val="001E2290"/>
    <w:rsid w:val="001F7F50"/>
    <w:rsid w:val="002106F2"/>
    <w:rsid w:val="0021117B"/>
    <w:rsid w:val="00232422"/>
    <w:rsid w:val="00232D13"/>
    <w:rsid w:val="002415BF"/>
    <w:rsid w:val="0024255F"/>
    <w:rsid w:val="00262304"/>
    <w:rsid w:val="0026365F"/>
    <w:rsid w:val="00284210"/>
    <w:rsid w:val="0028587A"/>
    <w:rsid w:val="00291D69"/>
    <w:rsid w:val="00296DED"/>
    <w:rsid w:val="002B0561"/>
    <w:rsid w:val="002C4945"/>
    <w:rsid w:val="002E34CA"/>
    <w:rsid w:val="00300F2C"/>
    <w:rsid w:val="00310EB1"/>
    <w:rsid w:val="00313B60"/>
    <w:rsid w:val="00316ADB"/>
    <w:rsid w:val="0032588D"/>
    <w:rsid w:val="00374307"/>
    <w:rsid w:val="003757E0"/>
    <w:rsid w:val="003A3AD2"/>
    <w:rsid w:val="003D2892"/>
    <w:rsid w:val="0041684A"/>
    <w:rsid w:val="0043017D"/>
    <w:rsid w:val="004455E2"/>
    <w:rsid w:val="004554E1"/>
    <w:rsid w:val="00464A4B"/>
    <w:rsid w:val="00466F4A"/>
    <w:rsid w:val="00470C87"/>
    <w:rsid w:val="00472E5D"/>
    <w:rsid w:val="00481B00"/>
    <w:rsid w:val="00494C05"/>
    <w:rsid w:val="004C7BCF"/>
    <w:rsid w:val="0051039E"/>
    <w:rsid w:val="00510CA0"/>
    <w:rsid w:val="0052114C"/>
    <w:rsid w:val="0055064C"/>
    <w:rsid w:val="00584ABF"/>
    <w:rsid w:val="005B2B0C"/>
    <w:rsid w:val="005C1EB1"/>
    <w:rsid w:val="005C2213"/>
    <w:rsid w:val="005C5855"/>
    <w:rsid w:val="005D02AD"/>
    <w:rsid w:val="005D1023"/>
    <w:rsid w:val="005E4F0E"/>
    <w:rsid w:val="005F4C21"/>
    <w:rsid w:val="00626C00"/>
    <w:rsid w:val="00646D33"/>
    <w:rsid w:val="0065009D"/>
    <w:rsid w:val="00660BB7"/>
    <w:rsid w:val="00665225"/>
    <w:rsid w:val="006670A9"/>
    <w:rsid w:val="00672651"/>
    <w:rsid w:val="00674037"/>
    <w:rsid w:val="00684E82"/>
    <w:rsid w:val="006A040F"/>
    <w:rsid w:val="006A62A6"/>
    <w:rsid w:val="006A6797"/>
    <w:rsid w:val="006B1188"/>
    <w:rsid w:val="007442AE"/>
    <w:rsid w:val="00752EC0"/>
    <w:rsid w:val="00764712"/>
    <w:rsid w:val="00787A80"/>
    <w:rsid w:val="007B60D3"/>
    <w:rsid w:val="007F757D"/>
    <w:rsid w:val="0084018D"/>
    <w:rsid w:val="00860A6F"/>
    <w:rsid w:val="00893A98"/>
    <w:rsid w:val="008A6E30"/>
    <w:rsid w:val="008D13D9"/>
    <w:rsid w:val="008D4BF2"/>
    <w:rsid w:val="008F04C1"/>
    <w:rsid w:val="008F0746"/>
    <w:rsid w:val="008F2C44"/>
    <w:rsid w:val="00934734"/>
    <w:rsid w:val="00936D1F"/>
    <w:rsid w:val="00951AB7"/>
    <w:rsid w:val="0095241E"/>
    <w:rsid w:val="00994235"/>
    <w:rsid w:val="00997E50"/>
    <w:rsid w:val="009A43E2"/>
    <w:rsid w:val="009A5026"/>
    <w:rsid w:val="009A772E"/>
    <w:rsid w:val="009C2D7F"/>
    <w:rsid w:val="009D4AE2"/>
    <w:rsid w:val="00A22840"/>
    <w:rsid w:val="00A23704"/>
    <w:rsid w:val="00A33C7C"/>
    <w:rsid w:val="00A742BB"/>
    <w:rsid w:val="00A74E8A"/>
    <w:rsid w:val="00A76284"/>
    <w:rsid w:val="00A76FF8"/>
    <w:rsid w:val="00AC41B8"/>
    <w:rsid w:val="00AD1E35"/>
    <w:rsid w:val="00AF5C63"/>
    <w:rsid w:val="00B175E9"/>
    <w:rsid w:val="00B212FF"/>
    <w:rsid w:val="00B31BE2"/>
    <w:rsid w:val="00B528A9"/>
    <w:rsid w:val="00B8052F"/>
    <w:rsid w:val="00B81FC0"/>
    <w:rsid w:val="00BA5921"/>
    <w:rsid w:val="00BB4131"/>
    <w:rsid w:val="00BD7FEF"/>
    <w:rsid w:val="00BF4832"/>
    <w:rsid w:val="00C01B34"/>
    <w:rsid w:val="00C05463"/>
    <w:rsid w:val="00C10931"/>
    <w:rsid w:val="00C325C0"/>
    <w:rsid w:val="00C50AE0"/>
    <w:rsid w:val="00C52945"/>
    <w:rsid w:val="00C55A7E"/>
    <w:rsid w:val="00C67085"/>
    <w:rsid w:val="00C95534"/>
    <w:rsid w:val="00CA69C3"/>
    <w:rsid w:val="00CC6708"/>
    <w:rsid w:val="00D01D89"/>
    <w:rsid w:val="00D12346"/>
    <w:rsid w:val="00D17B9E"/>
    <w:rsid w:val="00D40C2C"/>
    <w:rsid w:val="00D5377C"/>
    <w:rsid w:val="00D568C5"/>
    <w:rsid w:val="00D82C74"/>
    <w:rsid w:val="00D96F96"/>
    <w:rsid w:val="00DA046B"/>
    <w:rsid w:val="00DA2301"/>
    <w:rsid w:val="00DF13B0"/>
    <w:rsid w:val="00E26B07"/>
    <w:rsid w:val="00E32639"/>
    <w:rsid w:val="00E51BAF"/>
    <w:rsid w:val="00E645BE"/>
    <w:rsid w:val="00E822EE"/>
    <w:rsid w:val="00E86D1A"/>
    <w:rsid w:val="00EC6405"/>
    <w:rsid w:val="00ED773F"/>
    <w:rsid w:val="00F04B93"/>
    <w:rsid w:val="00F271F9"/>
    <w:rsid w:val="00F51705"/>
    <w:rsid w:val="00F729C5"/>
    <w:rsid w:val="00F8237E"/>
    <w:rsid w:val="00F94D10"/>
    <w:rsid w:val="00FA2751"/>
    <w:rsid w:val="00FB167B"/>
    <w:rsid w:val="00FB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2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62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C36"/>
  </w:style>
  <w:style w:type="paragraph" w:styleId="Pieddepage">
    <w:name w:val="footer"/>
    <w:basedOn w:val="Normal"/>
    <w:link w:val="PieddepageCar"/>
    <w:uiPriority w:val="99"/>
    <w:unhideWhenUsed/>
    <w:rsid w:val="000B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C36"/>
  </w:style>
  <w:style w:type="character" w:customStyle="1" w:styleId="xbe">
    <w:name w:val="_xbe"/>
    <w:basedOn w:val="Policepardfaut"/>
    <w:rsid w:val="00D82C74"/>
  </w:style>
  <w:style w:type="character" w:customStyle="1" w:styleId="xdb">
    <w:name w:val="_xdb"/>
    <w:basedOn w:val="Policepardfaut"/>
    <w:rsid w:val="00D82C74"/>
  </w:style>
  <w:style w:type="character" w:styleId="Lienhypertexte">
    <w:name w:val="Hyperlink"/>
    <w:basedOn w:val="Policepardfaut"/>
    <w:uiPriority w:val="99"/>
    <w:unhideWhenUsed/>
    <w:rsid w:val="00D82C74"/>
    <w:rPr>
      <w:color w:val="0000FF"/>
      <w:u w:val="single"/>
    </w:rPr>
  </w:style>
  <w:style w:type="character" w:customStyle="1" w:styleId="bc">
    <w:name w:val="_bc"/>
    <w:basedOn w:val="Policepardfaut"/>
    <w:rsid w:val="00D82C74"/>
  </w:style>
  <w:style w:type="character" w:customStyle="1" w:styleId="fdm">
    <w:name w:val="_fdm"/>
    <w:basedOn w:val="Policepardfaut"/>
    <w:rsid w:val="00D82C74"/>
  </w:style>
  <w:style w:type="character" w:customStyle="1" w:styleId="lrzxr">
    <w:name w:val="lrzxr"/>
    <w:basedOn w:val="Policepardfaut"/>
    <w:rsid w:val="00F04B93"/>
  </w:style>
  <w:style w:type="character" w:customStyle="1" w:styleId="w8qarf">
    <w:name w:val="w8qarf"/>
    <w:basedOn w:val="Policepardfaut"/>
    <w:rsid w:val="00F04B93"/>
  </w:style>
  <w:style w:type="character" w:customStyle="1" w:styleId="tlou0b">
    <w:name w:val="tlou0b"/>
    <w:basedOn w:val="Policepardfaut"/>
    <w:rsid w:val="00F04B93"/>
  </w:style>
  <w:style w:type="paragraph" w:styleId="NormalWeb">
    <w:name w:val="Normal (Web)"/>
    <w:basedOn w:val="Normal"/>
    <w:uiPriority w:val="99"/>
    <w:unhideWhenUsed/>
    <w:rsid w:val="00F0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32422"/>
    <w:rPr>
      <w:b/>
      <w:bCs/>
    </w:rPr>
  </w:style>
  <w:style w:type="table" w:styleId="Grilledutableau">
    <w:name w:val="Table Grid"/>
    <w:basedOn w:val="TableauNormal"/>
    <w:uiPriority w:val="59"/>
    <w:rsid w:val="006A6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1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547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3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8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7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931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9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179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4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45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1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37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9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21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9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685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ntredecreationdu19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medion-pc</dc:creator>
  <cp:lastModifiedBy>medion-pc</cp:lastModifiedBy>
  <cp:revision>5</cp:revision>
  <dcterms:created xsi:type="dcterms:W3CDTF">2022-01-31T11:30:00Z</dcterms:created>
  <dcterms:modified xsi:type="dcterms:W3CDTF">2022-02-04T10:25:00Z</dcterms:modified>
</cp:coreProperties>
</file>